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8A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洪财投决字〔2024〕2</w:t>
      </w:r>
      <w:r w:rsidR="00D25F15">
        <w:rPr>
          <w:rFonts w:ascii="仿宋_GB2312" w:eastAsia="仿宋_GB2312" w:hint="eastAsia"/>
          <w:sz w:val="32"/>
          <w:szCs w:val="32"/>
        </w:rPr>
        <w:t>8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193F8A" w:rsidRDefault="00193F8A" w:rsidP="002166F1">
      <w:pPr>
        <w:jc w:val="center"/>
        <w:rPr>
          <w:rFonts w:ascii="方正小标宋简体" w:eastAsia="方正小标宋简体"/>
          <w:sz w:val="44"/>
          <w:szCs w:val="44"/>
        </w:rPr>
      </w:pPr>
    </w:p>
    <w:p w:rsidR="00193F8A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193F8A" w:rsidRDefault="00193F8A" w:rsidP="00193F8A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一、项目编号：</w:t>
      </w:r>
      <w:r w:rsidR="002403CA" w:rsidRPr="002403CA">
        <w:rPr>
          <w:rFonts w:ascii="仿宋_GB2312" w:eastAsia="仿宋_GB2312"/>
          <w:sz w:val="32"/>
          <w:szCs w:val="32"/>
        </w:rPr>
        <w:t>NCZFCG2024-0043</w:t>
      </w: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二、项目名称：</w:t>
      </w:r>
      <w:r w:rsidR="002403CA" w:rsidRPr="002403CA">
        <w:rPr>
          <w:rFonts w:ascii="仿宋_GB2312" w:eastAsia="仿宋_GB2312" w:hint="eastAsia"/>
          <w:sz w:val="32"/>
          <w:szCs w:val="32"/>
        </w:rPr>
        <w:t>南昌健康职业技术学院厨房设备采购项目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投诉人：江西明亮厨房工程有限公司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地址：江西省上饶市信州区朝阳产业园六路9号15栋01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法定代表人：祝芳明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被投诉人：南昌健康职业技术学院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地址：南昌市新建区湾里站前街道翠岩路466号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联系人：卢恒溢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相关当事人：南昌市政府采购中心</w:t>
      </w:r>
    </w:p>
    <w:p w:rsidR="002403CA" w:rsidRPr="002403C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地址：南昌市民中心九龙湖北龙蟠街993号方楼212室</w:t>
      </w:r>
    </w:p>
    <w:p w:rsidR="00121708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联系人：冯冰、周鑫、赖玮昕</w:t>
      </w:r>
    </w:p>
    <w:p w:rsidR="00193F8A" w:rsidRPr="00193F8A" w:rsidRDefault="00193F8A" w:rsidP="00121708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四、基本情况</w:t>
      </w:r>
    </w:p>
    <w:p w:rsidR="00193F8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投诉人因对代理机构就本项目作出的质疑答复不满，向本机关提起投诉。投诉事项为：1、招标文件对部分产品允许提供承诺函代替检测报告，构成差别对待，属不合理限制</w:t>
      </w:r>
      <w:r w:rsidRPr="002403CA">
        <w:rPr>
          <w:rFonts w:ascii="仿宋_GB2312" w:eastAsia="仿宋_GB2312" w:hint="eastAsia"/>
          <w:sz w:val="32"/>
          <w:szCs w:val="32"/>
        </w:rPr>
        <w:lastRenderedPageBreak/>
        <w:t>潜在投标人；2、招标文件要求提供检测报告，潜在供应商需承担高额检测费用（约三四十万元），与扶持中小企业政策相悖；部分产品检测周期长（如消毒柜需三十天），潜在供应商无法在期限内完成；3、招标文件要求中标后3个工作日内提供检测报告原件查验，但在技术参数中却要求未提供检测报告作无效标处理，前后不一致；4、炉灶部分评审依据GB35848-2018标准，已有新标准GB35848-2024（2024年8月1日实施），开标日为7月30日，不合理强制要求按旧标准提供检测报告。</w:t>
      </w:r>
      <w:r w:rsidR="00193F8A" w:rsidRPr="00193F8A">
        <w:rPr>
          <w:rFonts w:ascii="仿宋_GB2312" w:eastAsia="仿宋_GB2312" w:hint="eastAsia"/>
          <w:sz w:val="32"/>
          <w:szCs w:val="32"/>
        </w:rPr>
        <w:t>本机关依法调查并作出处理决定。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五、处理依据及结果</w:t>
      </w:r>
    </w:p>
    <w:p w:rsidR="00193F8A" w:rsidRDefault="002403CA" w:rsidP="002403CA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403CA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根据《中华人民共和国政府采购法》第五十六条、《政府采购质疑和投诉办法》第二十九条第（二）项，投诉人提起的投诉事项一、二、三、四均不能成立，依法驳回其投诉。</w:t>
      </w:r>
    </w:p>
    <w:p w:rsid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2166F1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193F8A" w:rsidP="002166F1">
      <w:pPr>
        <w:jc w:val="right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sz w:val="32"/>
          <w:szCs w:val="32"/>
        </w:rPr>
        <w:t>2024年</w:t>
      </w:r>
      <w:r w:rsidR="00121708">
        <w:rPr>
          <w:rFonts w:ascii="仿宋_GB2312" w:eastAsia="仿宋_GB2312" w:hint="eastAsia"/>
          <w:sz w:val="32"/>
          <w:szCs w:val="32"/>
        </w:rPr>
        <w:t>9</w:t>
      </w:r>
      <w:r w:rsidRPr="00193F8A">
        <w:rPr>
          <w:rFonts w:ascii="仿宋_GB2312" w:eastAsia="仿宋_GB2312" w:hint="eastAsia"/>
          <w:sz w:val="32"/>
          <w:szCs w:val="32"/>
        </w:rPr>
        <w:t>月2</w:t>
      </w:r>
      <w:r w:rsidR="002403CA">
        <w:rPr>
          <w:rFonts w:ascii="仿宋_GB2312" w:eastAsia="仿宋_GB2312" w:hint="eastAsia"/>
          <w:sz w:val="32"/>
          <w:szCs w:val="32"/>
        </w:rPr>
        <w:t>7</w:t>
      </w:r>
      <w:r w:rsidRPr="00193F8A">
        <w:rPr>
          <w:rFonts w:ascii="仿宋_GB2312" w:eastAsia="仿宋_GB2312" w:hint="eastAsia"/>
          <w:sz w:val="32"/>
          <w:szCs w:val="32"/>
        </w:rPr>
        <w:t>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DE9" w:rsidRDefault="00566DE9" w:rsidP="0082647A">
      <w:r>
        <w:separator/>
      </w:r>
    </w:p>
  </w:endnote>
  <w:endnote w:type="continuationSeparator" w:id="1">
    <w:p w:rsidR="00566DE9" w:rsidRDefault="00566DE9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DE9" w:rsidRDefault="00566DE9" w:rsidP="0082647A">
      <w:r>
        <w:separator/>
      </w:r>
    </w:p>
  </w:footnote>
  <w:footnote w:type="continuationSeparator" w:id="1">
    <w:p w:rsidR="00566DE9" w:rsidRDefault="00566DE9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403CA"/>
    <w:rsid w:val="00283F22"/>
    <w:rsid w:val="002B7B0A"/>
    <w:rsid w:val="002F3B0F"/>
    <w:rsid w:val="003506AE"/>
    <w:rsid w:val="003541C7"/>
    <w:rsid w:val="00462DB5"/>
    <w:rsid w:val="004811EE"/>
    <w:rsid w:val="00513FF3"/>
    <w:rsid w:val="00566DE9"/>
    <w:rsid w:val="00596A56"/>
    <w:rsid w:val="006A5EB7"/>
    <w:rsid w:val="00743ABC"/>
    <w:rsid w:val="007D360A"/>
    <w:rsid w:val="00815E7C"/>
    <w:rsid w:val="0082647A"/>
    <w:rsid w:val="00837351"/>
    <w:rsid w:val="00993C8D"/>
    <w:rsid w:val="00B93279"/>
    <w:rsid w:val="00BE0C9F"/>
    <w:rsid w:val="00C1485C"/>
    <w:rsid w:val="00C46D6D"/>
    <w:rsid w:val="00D25F15"/>
    <w:rsid w:val="00D34DF0"/>
    <w:rsid w:val="00D90A74"/>
    <w:rsid w:val="00E2735E"/>
    <w:rsid w:val="00EB6051"/>
    <w:rsid w:val="00ED4B6C"/>
    <w:rsid w:val="00F4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2024-10-30T03:43:00Z</dcterms:created>
  <dcterms:modified xsi:type="dcterms:W3CDTF">2024-10-30T03:47:00Z</dcterms:modified>
</cp:coreProperties>
</file>